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CA" w:rsidRPr="000C2328" w:rsidRDefault="00CE2DB8">
      <w:pPr>
        <w:rPr>
          <w:b/>
          <w:sz w:val="28"/>
          <w:szCs w:val="28"/>
        </w:rPr>
      </w:pPr>
      <w:r w:rsidRPr="000C2328">
        <w:rPr>
          <w:rFonts w:hint="eastAsia"/>
          <w:b/>
          <w:sz w:val="28"/>
          <w:szCs w:val="28"/>
        </w:rPr>
        <w:t>Consent Form for publi</w:t>
      </w:r>
      <w:r w:rsidR="00E66C51">
        <w:rPr>
          <w:rFonts w:hint="eastAsia"/>
          <w:b/>
          <w:sz w:val="28"/>
          <w:szCs w:val="28"/>
        </w:rPr>
        <w:t>shing Author</w:t>
      </w:r>
      <w:r w:rsidR="00E66C51">
        <w:rPr>
          <w:b/>
          <w:sz w:val="28"/>
          <w:szCs w:val="28"/>
        </w:rPr>
        <w:t>’</w:t>
      </w:r>
      <w:r w:rsidR="00E66C51">
        <w:rPr>
          <w:rFonts w:hint="eastAsia"/>
          <w:b/>
          <w:sz w:val="28"/>
          <w:szCs w:val="28"/>
        </w:rPr>
        <w:t>s article</w:t>
      </w:r>
    </w:p>
    <w:p w:rsidR="003E4FBE" w:rsidRPr="00E66C51" w:rsidRDefault="003E4FBE">
      <w:pPr>
        <w:rPr>
          <w:b/>
          <w:sz w:val="24"/>
          <w:szCs w:val="24"/>
        </w:rPr>
      </w:pPr>
    </w:p>
    <w:p w:rsidR="003E4FBE" w:rsidRDefault="003E4FBE">
      <w:pPr>
        <w:rPr>
          <w:b/>
          <w:sz w:val="22"/>
        </w:rPr>
      </w:pPr>
      <w:r w:rsidRPr="000C2328">
        <w:rPr>
          <w:rFonts w:hint="eastAsia"/>
          <w:b/>
          <w:sz w:val="22"/>
        </w:rPr>
        <w:t>This consent form (</w:t>
      </w:r>
      <w:r w:rsidRPr="000C2328">
        <w:rPr>
          <w:b/>
          <w:sz w:val="22"/>
        </w:rPr>
        <w:t>“</w:t>
      </w:r>
      <w:r w:rsidRPr="000C2328">
        <w:rPr>
          <w:rFonts w:hint="eastAsia"/>
          <w:b/>
          <w:sz w:val="22"/>
        </w:rPr>
        <w:t>Form</w:t>
      </w:r>
      <w:r w:rsidRPr="000C2328">
        <w:rPr>
          <w:b/>
          <w:sz w:val="22"/>
        </w:rPr>
        <w:t>”</w:t>
      </w:r>
      <w:r w:rsidRPr="000C2328">
        <w:rPr>
          <w:rFonts w:hint="eastAsia"/>
          <w:b/>
          <w:sz w:val="22"/>
        </w:rPr>
        <w:t xml:space="preserve">) </w:t>
      </w:r>
      <w:r w:rsidR="00E66C51">
        <w:rPr>
          <w:rFonts w:hint="eastAsia"/>
          <w:b/>
          <w:sz w:val="22"/>
        </w:rPr>
        <w:t>states</w:t>
      </w:r>
      <w:r w:rsidRPr="000C2328">
        <w:rPr>
          <w:rFonts w:hint="eastAsia"/>
          <w:b/>
          <w:sz w:val="22"/>
        </w:rPr>
        <w:t xml:space="preserve"> terms and condition</w:t>
      </w:r>
      <w:r w:rsidR="005C0ABD">
        <w:rPr>
          <w:rFonts w:hint="eastAsia"/>
          <w:b/>
          <w:sz w:val="22"/>
        </w:rPr>
        <w:t xml:space="preserve">s of </w:t>
      </w:r>
      <w:r w:rsidR="00BB316C" w:rsidRPr="000C2328">
        <w:rPr>
          <w:rFonts w:hint="eastAsia"/>
          <w:b/>
          <w:sz w:val="22"/>
        </w:rPr>
        <w:t>publi</w:t>
      </w:r>
      <w:r w:rsidR="00E66C51">
        <w:rPr>
          <w:rFonts w:hint="eastAsia"/>
          <w:b/>
          <w:sz w:val="22"/>
        </w:rPr>
        <w:t>shing</w:t>
      </w:r>
      <w:r w:rsidR="004D4C7E" w:rsidRPr="000C2328">
        <w:rPr>
          <w:rFonts w:hint="eastAsia"/>
          <w:b/>
          <w:sz w:val="22"/>
        </w:rPr>
        <w:t xml:space="preserve"> </w:t>
      </w:r>
      <w:r w:rsidR="00B37188">
        <w:rPr>
          <w:rFonts w:hint="eastAsia"/>
          <w:b/>
          <w:sz w:val="22"/>
        </w:rPr>
        <w:t>Author</w:t>
      </w:r>
      <w:r w:rsidR="00B37188">
        <w:rPr>
          <w:b/>
          <w:sz w:val="22"/>
        </w:rPr>
        <w:t>’</w:t>
      </w:r>
      <w:r w:rsidR="00B37188">
        <w:rPr>
          <w:rFonts w:hint="eastAsia"/>
          <w:b/>
          <w:sz w:val="22"/>
        </w:rPr>
        <w:t>s</w:t>
      </w:r>
      <w:r w:rsidR="004D4C7E" w:rsidRPr="000C2328">
        <w:rPr>
          <w:rFonts w:hint="eastAsia"/>
          <w:b/>
          <w:sz w:val="22"/>
        </w:rPr>
        <w:t xml:space="preserve"> article</w:t>
      </w:r>
      <w:r w:rsidR="00AD6CB2">
        <w:rPr>
          <w:rFonts w:hint="eastAsia"/>
          <w:b/>
          <w:sz w:val="22"/>
        </w:rPr>
        <w:t xml:space="preserve"> </w:t>
      </w:r>
      <w:r w:rsidR="00805F3A">
        <w:rPr>
          <w:rFonts w:hint="eastAsia"/>
          <w:b/>
          <w:sz w:val="22"/>
        </w:rPr>
        <w:t>on</w:t>
      </w:r>
      <w:r w:rsidR="004D4C7E" w:rsidRPr="000C2328">
        <w:rPr>
          <w:rFonts w:hint="eastAsia"/>
          <w:b/>
          <w:sz w:val="22"/>
        </w:rPr>
        <w:t xml:space="preserve"> the </w:t>
      </w:r>
      <w:r w:rsidR="00B37188">
        <w:rPr>
          <w:b/>
          <w:sz w:val="22"/>
        </w:rPr>
        <w:t>Committee’</w:t>
      </w:r>
      <w:r w:rsidR="00B37188">
        <w:rPr>
          <w:rFonts w:hint="eastAsia"/>
          <w:b/>
          <w:sz w:val="22"/>
        </w:rPr>
        <w:t xml:space="preserve">s </w:t>
      </w:r>
      <w:r w:rsidR="004D4C7E" w:rsidRPr="000C2328">
        <w:rPr>
          <w:rFonts w:hint="eastAsia"/>
          <w:b/>
          <w:sz w:val="22"/>
        </w:rPr>
        <w:t>website</w:t>
      </w:r>
      <w:r w:rsidR="00B37188">
        <w:rPr>
          <w:rFonts w:hint="eastAsia"/>
          <w:b/>
          <w:sz w:val="22"/>
        </w:rPr>
        <w:t>.</w:t>
      </w:r>
      <w:r w:rsidR="000C2328">
        <w:rPr>
          <w:rFonts w:hint="eastAsia"/>
          <w:b/>
          <w:sz w:val="22"/>
        </w:rPr>
        <w:t xml:space="preserve"> </w:t>
      </w:r>
      <w:r w:rsidR="00B37188">
        <w:rPr>
          <w:rFonts w:hint="eastAsia"/>
          <w:b/>
          <w:sz w:val="22"/>
        </w:rPr>
        <w:t xml:space="preserve">In this Form, </w:t>
      </w:r>
      <w:r w:rsidR="00B37188">
        <w:rPr>
          <w:b/>
          <w:sz w:val="22"/>
        </w:rPr>
        <w:t>“</w:t>
      </w:r>
      <w:r w:rsidR="00B37188">
        <w:rPr>
          <w:rFonts w:hint="eastAsia"/>
          <w:b/>
          <w:sz w:val="22"/>
        </w:rPr>
        <w:t>Committee</w:t>
      </w:r>
      <w:r w:rsidR="00B37188">
        <w:rPr>
          <w:b/>
          <w:sz w:val="22"/>
        </w:rPr>
        <w:t>”</w:t>
      </w:r>
      <w:r w:rsidR="00B37188">
        <w:rPr>
          <w:rFonts w:hint="eastAsia"/>
          <w:b/>
          <w:sz w:val="22"/>
        </w:rPr>
        <w:t xml:space="preserve"> means the </w:t>
      </w:r>
      <w:r w:rsidR="00AC4522">
        <w:rPr>
          <w:b/>
          <w:sz w:val="22"/>
        </w:rPr>
        <w:t xml:space="preserve">Data Engineering </w:t>
      </w:r>
      <w:r w:rsidR="005C0ABD">
        <w:rPr>
          <w:rFonts w:hint="eastAsia"/>
          <w:b/>
          <w:sz w:val="22"/>
        </w:rPr>
        <w:t>T</w:t>
      </w:r>
      <w:r w:rsidR="00B37188">
        <w:rPr>
          <w:b/>
          <w:sz w:val="22"/>
        </w:rPr>
        <w:t>echnical</w:t>
      </w:r>
      <w:r w:rsidR="00B37188">
        <w:rPr>
          <w:rFonts w:hint="eastAsia"/>
          <w:b/>
          <w:sz w:val="22"/>
        </w:rPr>
        <w:t xml:space="preserve"> </w:t>
      </w:r>
      <w:r w:rsidR="005C0ABD">
        <w:rPr>
          <w:rFonts w:hint="eastAsia"/>
          <w:b/>
          <w:sz w:val="22"/>
        </w:rPr>
        <w:t>Committee</w:t>
      </w:r>
      <w:r w:rsidR="00B37188">
        <w:rPr>
          <w:rFonts w:hint="eastAsia"/>
          <w:b/>
          <w:sz w:val="22"/>
        </w:rPr>
        <w:t xml:space="preserve"> </w:t>
      </w:r>
      <w:r w:rsidR="004D4C7E" w:rsidRPr="000C2328">
        <w:rPr>
          <w:rFonts w:hint="eastAsia"/>
          <w:b/>
          <w:sz w:val="22"/>
        </w:rPr>
        <w:t>of the Institute of Electronics, Information and Communication Engineers</w:t>
      </w:r>
      <w:r w:rsidR="005C0ABD">
        <w:rPr>
          <w:rFonts w:hint="eastAsia"/>
          <w:b/>
          <w:sz w:val="22"/>
        </w:rPr>
        <w:t xml:space="preserve"> </w:t>
      </w:r>
      <w:r w:rsidR="005C0ABD" w:rsidRPr="000C2328">
        <w:rPr>
          <w:rFonts w:hint="eastAsia"/>
          <w:b/>
          <w:sz w:val="22"/>
        </w:rPr>
        <w:t>(</w:t>
      </w:r>
      <w:r w:rsidR="005C0ABD" w:rsidRPr="000C2328">
        <w:rPr>
          <w:b/>
          <w:sz w:val="22"/>
        </w:rPr>
        <w:t>“</w:t>
      </w:r>
      <w:r w:rsidR="005C0ABD">
        <w:rPr>
          <w:rFonts w:hint="eastAsia"/>
          <w:b/>
          <w:sz w:val="22"/>
        </w:rPr>
        <w:t>Committee</w:t>
      </w:r>
      <w:r w:rsidR="005C0ABD" w:rsidRPr="000C2328">
        <w:rPr>
          <w:b/>
          <w:sz w:val="22"/>
        </w:rPr>
        <w:t>”</w:t>
      </w:r>
      <w:r w:rsidR="005C0ABD" w:rsidRPr="000C2328">
        <w:rPr>
          <w:rFonts w:hint="eastAsia"/>
          <w:b/>
          <w:sz w:val="22"/>
        </w:rPr>
        <w:t>)</w:t>
      </w:r>
      <w:r w:rsidR="005C0ABD">
        <w:rPr>
          <w:rFonts w:hint="eastAsia"/>
          <w:b/>
          <w:sz w:val="22"/>
        </w:rPr>
        <w:t xml:space="preserve">, </w:t>
      </w:r>
      <w:r w:rsidR="005C0ABD">
        <w:rPr>
          <w:b/>
          <w:sz w:val="22"/>
        </w:rPr>
        <w:t>“</w:t>
      </w:r>
      <w:r w:rsidR="005C0ABD">
        <w:rPr>
          <w:rFonts w:hint="eastAsia"/>
          <w:b/>
          <w:sz w:val="22"/>
        </w:rPr>
        <w:t>Author</w:t>
      </w:r>
      <w:r w:rsidR="005C0ABD">
        <w:rPr>
          <w:b/>
          <w:sz w:val="22"/>
        </w:rPr>
        <w:t>”</w:t>
      </w:r>
      <w:r w:rsidR="000C2328">
        <w:rPr>
          <w:rFonts w:hint="eastAsia"/>
          <w:b/>
          <w:sz w:val="22"/>
        </w:rPr>
        <w:t xml:space="preserve"> </w:t>
      </w:r>
      <w:r w:rsidR="005C0ABD">
        <w:rPr>
          <w:rFonts w:hint="eastAsia"/>
          <w:b/>
          <w:sz w:val="22"/>
        </w:rPr>
        <w:t xml:space="preserve">means </w:t>
      </w:r>
      <w:r w:rsidR="00022CCB">
        <w:rPr>
          <w:rFonts w:hint="eastAsia"/>
          <w:b/>
          <w:sz w:val="22"/>
        </w:rPr>
        <w:t>the person</w:t>
      </w:r>
      <w:r w:rsidR="00E66C51">
        <w:rPr>
          <w:rFonts w:hint="eastAsia"/>
          <w:b/>
          <w:sz w:val="22"/>
        </w:rPr>
        <w:t xml:space="preserve"> who is </w:t>
      </w:r>
      <w:r w:rsidR="00AD6CB2">
        <w:rPr>
          <w:rFonts w:hint="eastAsia"/>
          <w:b/>
          <w:sz w:val="22"/>
        </w:rPr>
        <w:t xml:space="preserve">author of the article </w:t>
      </w:r>
      <w:r w:rsidR="00AD6CB2" w:rsidRPr="000C2328">
        <w:rPr>
          <w:rFonts w:hint="eastAsia"/>
          <w:b/>
          <w:sz w:val="22"/>
        </w:rPr>
        <w:t>(</w:t>
      </w:r>
      <w:r w:rsidR="00AD6CB2" w:rsidRPr="000C2328">
        <w:rPr>
          <w:b/>
          <w:sz w:val="22"/>
        </w:rPr>
        <w:t>“</w:t>
      </w:r>
      <w:r w:rsidR="00AD6CB2">
        <w:rPr>
          <w:rFonts w:hint="eastAsia"/>
          <w:b/>
          <w:sz w:val="22"/>
        </w:rPr>
        <w:t>Author</w:t>
      </w:r>
      <w:r w:rsidR="00AD6CB2" w:rsidRPr="000C2328">
        <w:rPr>
          <w:b/>
          <w:sz w:val="22"/>
        </w:rPr>
        <w:t>”</w:t>
      </w:r>
      <w:r w:rsidR="00AD6CB2" w:rsidRPr="000C2328">
        <w:rPr>
          <w:rFonts w:hint="eastAsia"/>
          <w:b/>
          <w:sz w:val="22"/>
        </w:rPr>
        <w:t>)</w:t>
      </w:r>
      <w:r w:rsidR="00AD6CB2">
        <w:rPr>
          <w:rFonts w:hint="eastAsia"/>
          <w:b/>
          <w:sz w:val="22"/>
        </w:rPr>
        <w:t>.</w:t>
      </w:r>
    </w:p>
    <w:p w:rsidR="00AD6CB2" w:rsidRDefault="00AD6CB2">
      <w:pPr>
        <w:rPr>
          <w:b/>
          <w:sz w:val="22"/>
        </w:rPr>
      </w:pPr>
    </w:p>
    <w:p w:rsidR="00F63D7F" w:rsidRDefault="00F63D7F" w:rsidP="007E7A1F">
      <w:pPr>
        <w:pStyle w:val="a8"/>
        <w:numPr>
          <w:ilvl w:val="0"/>
          <w:numId w:val="1"/>
        </w:numPr>
        <w:ind w:leftChars="0"/>
      </w:pPr>
      <w:r>
        <w:t>Committee</w:t>
      </w:r>
      <w:r w:rsidR="00EC4D4A">
        <w:t xml:space="preserve"> </w:t>
      </w:r>
      <w:r>
        <w:rPr>
          <w:rFonts w:hint="eastAsia"/>
        </w:rPr>
        <w:t xml:space="preserve">agrees that all of the copyright of the </w:t>
      </w:r>
      <w:r w:rsidR="00AD6CB2">
        <w:rPr>
          <w:rFonts w:hint="eastAsia"/>
        </w:rPr>
        <w:t>a</w:t>
      </w:r>
      <w:r>
        <w:rPr>
          <w:rFonts w:hint="eastAsia"/>
        </w:rPr>
        <w:t>rticle</w:t>
      </w:r>
      <w:r w:rsidR="00E66C51">
        <w:rPr>
          <w:rFonts w:hint="eastAsia"/>
        </w:rPr>
        <w:t xml:space="preserve"> written by Author</w:t>
      </w:r>
      <w:r>
        <w:rPr>
          <w:rFonts w:hint="eastAsia"/>
        </w:rPr>
        <w:t xml:space="preserve"> shall not transfer </w:t>
      </w:r>
      <w:r w:rsidR="004B6ED9">
        <w:rPr>
          <w:rFonts w:hint="eastAsia"/>
        </w:rPr>
        <w:t xml:space="preserve">to Committee, </w:t>
      </w:r>
      <w:r w:rsidR="00E66C51">
        <w:rPr>
          <w:rFonts w:hint="eastAsia"/>
        </w:rPr>
        <w:t xml:space="preserve">solely </w:t>
      </w:r>
      <w:r>
        <w:rPr>
          <w:rFonts w:hint="eastAsia"/>
        </w:rPr>
        <w:t xml:space="preserve">belong to </w:t>
      </w:r>
      <w:r w:rsidRPr="00F63D7F">
        <w:t>Author</w:t>
      </w:r>
      <w:r w:rsidRPr="00C75100">
        <w:t>.</w:t>
      </w:r>
    </w:p>
    <w:p w:rsidR="0032082B" w:rsidRPr="00AD6CB2" w:rsidRDefault="0032082B" w:rsidP="0032082B"/>
    <w:p w:rsidR="0032082B" w:rsidRPr="007E7A1F" w:rsidRDefault="00F63D7F" w:rsidP="00A73B11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 xml:space="preserve">Author </w:t>
      </w:r>
      <w:r w:rsidR="00E66C51">
        <w:rPr>
          <w:rFonts w:hint="eastAsia"/>
        </w:rPr>
        <w:t>grant</w:t>
      </w:r>
      <w:r>
        <w:rPr>
          <w:rFonts w:hint="eastAsia"/>
        </w:rPr>
        <w:t xml:space="preserve">s </w:t>
      </w:r>
      <w:r w:rsidR="004E0F80">
        <w:t>Committee</w:t>
      </w:r>
      <w:r w:rsidR="004E0F80">
        <w:rPr>
          <w:rFonts w:hint="eastAsia"/>
        </w:rPr>
        <w:t xml:space="preserve"> </w:t>
      </w:r>
      <w:r w:rsidR="000D19F9">
        <w:rPr>
          <w:rFonts w:hint="eastAsia"/>
        </w:rPr>
        <w:t>to publish Author</w:t>
      </w:r>
      <w:r w:rsidR="000D19F9">
        <w:t>’</w:t>
      </w:r>
      <w:r w:rsidR="000D19F9">
        <w:rPr>
          <w:rFonts w:hint="eastAsia"/>
        </w:rPr>
        <w:t xml:space="preserve">s article specified in </w:t>
      </w:r>
      <w:r w:rsidR="006E7463">
        <w:rPr>
          <w:rFonts w:hint="eastAsia"/>
        </w:rPr>
        <w:t>the column below on</w:t>
      </w:r>
      <w:r w:rsidR="000D19F9">
        <w:rPr>
          <w:rFonts w:hint="eastAsia"/>
        </w:rPr>
        <w:t xml:space="preserve"> Committee</w:t>
      </w:r>
      <w:r w:rsidR="000D19F9">
        <w:t>’</w:t>
      </w:r>
      <w:r w:rsidR="000D19F9">
        <w:rPr>
          <w:rFonts w:hint="eastAsia"/>
        </w:rPr>
        <w:t xml:space="preserve">s website </w:t>
      </w:r>
      <w:r w:rsidR="007C1748">
        <w:rPr>
          <w:rFonts w:hint="eastAsia"/>
        </w:rPr>
        <w:t xml:space="preserve">of </w:t>
      </w:r>
      <w:r w:rsidR="007C1748">
        <w:t xml:space="preserve">the 8th Forum on Data Engineering and Information Management </w:t>
      </w:r>
      <w:bookmarkStart w:id="0" w:name="_GoBack"/>
      <w:bookmarkEnd w:id="0"/>
      <w:r w:rsidR="000D19F9" w:rsidRPr="002905A0">
        <w:rPr>
          <w:rFonts w:hint="eastAsia"/>
          <w:b/>
          <w:sz w:val="22"/>
        </w:rPr>
        <w:t>(</w:t>
      </w:r>
      <w:r w:rsidR="00A73B11" w:rsidRPr="00A73B11">
        <w:rPr>
          <w:b/>
          <w:sz w:val="22"/>
        </w:rPr>
        <w:t>http://db-event.jpn.org/deim2016/</w:t>
      </w:r>
      <w:r w:rsidR="000D19F9" w:rsidRPr="007E7A1F">
        <w:rPr>
          <w:rFonts w:hint="eastAsia"/>
          <w:b/>
          <w:sz w:val="22"/>
        </w:rPr>
        <w:t>)</w:t>
      </w:r>
      <w:r w:rsidR="000D19F9" w:rsidRPr="002905A0">
        <w:rPr>
          <w:rFonts w:hint="eastAsia"/>
          <w:sz w:val="22"/>
        </w:rPr>
        <w:t xml:space="preserve"> and </w:t>
      </w:r>
      <w:r w:rsidR="006B5458" w:rsidRPr="007E7A1F">
        <w:rPr>
          <w:rFonts w:hint="eastAsia"/>
          <w:sz w:val="22"/>
        </w:rPr>
        <w:t xml:space="preserve">to </w:t>
      </w:r>
      <w:r w:rsidR="004B6ED9" w:rsidRPr="007E7A1F">
        <w:rPr>
          <w:rFonts w:hint="eastAsia"/>
          <w:sz w:val="22"/>
        </w:rPr>
        <w:t xml:space="preserve">change or add the page header, page footer, and file name etc. for the sake of </w:t>
      </w:r>
      <w:r w:rsidR="00411AA1" w:rsidRPr="007E7A1F">
        <w:rPr>
          <w:sz w:val="22"/>
        </w:rPr>
        <w:t>editing</w:t>
      </w:r>
      <w:r w:rsidR="00411AA1" w:rsidRPr="007E7A1F">
        <w:rPr>
          <w:rFonts w:hint="eastAsia"/>
          <w:sz w:val="22"/>
        </w:rPr>
        <w:t xml:space="preserve"> website.</w:t>
      </w:r>
    </w:p>
    <w:p w:rsidR="00FA35F8" w:rsidRPr="000D19F9" w:rsidRDefault="00FA35F8" w:rsidP="00F63D7F">
      <w:pPr>
        <w:ind w:left="360"/>
      </w:pPr>
    </w:p>
    <w:p w:rsidR="0032082B" w:rsidRPr="007E7A1F" w:rsidRDefault="005E526B" w:rsidP="007E7A1F">
      <w:pPr>
        <w:pStyle w:val="a8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 xml:space="preserve">If </w:t>
      </w:r>
      <w:r w:rsidR="00411AA1">
        <w:rPr>
          <w:rFonts w:hint="eastAsia"/>
        </w:rPr>
        <w:t>Author</w:t>
      </w:r>
      <w:r w:rsidR="00CF79CD">
        <w:rPr>
          <w:rFonts w:hint="eastAsia"/>
        </w:rPr>
        <w:t xml:space="preserve"> </w:t>
      </w:r>
      <w:r>
        <w:rPr>
          <w:rFonts w:hint="eastAsia"/>
        </w:rPr>
        <w:t>r</w:t>
      </w:r>
      <w:r w:rsidR="00CF79CD">
        <w:rPr>
          <w:rFonts w:hint="eastAsia"/>
        </w:rPr>
        <w:t>equest</w:t>
      </w:r>
      <w:r w:rsidR="00C3482C">
        <w:rPr>
          <w:rFonts w:hint="eastAsia"/>
        </w:rPr>
        <w:t>s</w:t>
      </w:r>
      <w:r w:rsidR="00CF79CD">
        <w:rPr>
          <w:rFonts w:hint="eastAsia"/>
        </w:rPr>
        <w:t xml:space="preserve"> </w:t>
      </w:r>
      <w:r w:rsidR="00CF79CD">
        <w:t>Committee</w:t>
      </w:r>
      <w:r w:rsidR="00CF79CD">
        <w:rPr>
          <w:rFonts w:hint="eastAsia"/>
        </w:rPr>
        <w:t xml:space="preserve"> to</w:t>
      </w:r>
      <w:r w:rsidR="00474E89">
        <w:rPr>
          <w:rFonts w:hint="eastAsia"/>
        </w:rPr>
        <w:t xml:space="preserve"> stop publishing</w:t>
      </w:r>
      <w:r w:rsidR="00CF79CD">
        <w:rPr>
          <w:rFonts w:hint="eastAsia"/>
        </w:rPr>
        <w:t xml:space="preserve"> its </w:t>
      </w:r>
      <w:r w:rsidR="00CF79CD">
        <w:t>article</w:t>
      </w:r>
      <w:r w:rsidR="00CF79CD">
        <w:rPr>
          <w:rFonts w:hint="eastAsia"/>
        </w:rPr>
        <w:t xml:space="preserve"> from </w:t>
      </w:r>
      <w:r w:rsidR="00CF79CD">
        <w:t>Committee’</w:t>
      </w:r>
      <w:r w:rsidR="00302588">
        <w:rPr>
          <w:rFonts w:hint="eastAsia"/>
        </w:rPr>
        <w:t>s</w:t>
      </w:r>
      <w:r w:rsidR="00CF79CD">
        <w:rPr>
          <w:rFonts w:hint="eastAsia"/>
        </w:rPr>
        <w:t xml:space="preserve"> website, </w:t>
      </w:r>
      <w:r>
        <w:rPr>
          <w:rFonts w:hint="eastAsia"/>
        </w:rPr>
        <w:t xml:space="preserve">Committee shall </w:t>
      </w:r>
      <w:r w:rsidR="00474E89">
        <w:rPr>
          <w:rFonts w:hint="eastAsia"/>
        </w:rPr>
        <w:t>promptly stop publishing</w:t>
      </w:r>
      <w:r>
        <w:rPr>
          <w:rFonts w:hint="eastAsia"/>
        </w:rPr>
        <w:t>.</w:t>
      </w:r>
      <w:r w:rsidR="00411AA1">
        <w:rPr>
          <w:rFonts w:hint="eastAsia"/>
        </w:rPr>
        <w:t xml:space="preserve"> </w:t>
      </w:r>
    </w:p>
    <w:p w:rsidR="00411AA1" w:rsidRDefault="00411AA1">
      <w:pPr>
        <w:rPr>
          <w:b/>
          <w:sz w:val="22"/>
        </w:rPr>
      </w:pPr>
    </w:p>
    <w:p w:rsidR="0032082B" w:rsidRDefault="005E526B" w:rsidP="007E7A1F">
      <w:pPr>
        <w:pStyle w:val="a8"/>
        <w:numPr>
          <w:ilvl w:val="0"/>
          <w:numId w:val="1"/>
        </w:numPr>
        <w:ind w:leftChars="0"/>
      </w:pPr>
      <w:r w:rsidRPr="007E7A1F">
        <w:rPr>
          <w:rFonts w:hint="eastAsia"/>
          <w:sz w:val="22"/>
        </w:rPr>
        <w:t xml:space="preserve">Committee may </w:t>
      </w:r>
      <w:r w:rsidR="00474E89" w:rsidRPr="007E7A1F">
        <w:rPr>
          <w:rFonts w:hint="eastAsia"/>
          <w:sz w:val="22"/>
        </w:rPr>
        <w:t>suspend to publish</w:t>
      </w:r>
      <w:r w:rsidRPr="007E7A1F">
        <w:rPr>
          <w:rFonts w:hint="eastAsia"/>
          <w:sz w:val="22"/>
        </w:rPr>
        <w:t xml:space="preserve"> the article </w:t>
      </w:r>
      <w:r>
        <w:rPr>
          <w:rFonts w:hint="eastAsia"/>
        </w:rPr>
        <w:t xml:space="preserve">from </w:t>
      </w:r>
      <w:r>
        <w:t>Committee’</w:t>
      </w:r>
      <w:r w:rsidR="00302588">
        <w:rPr>
          <w:rFonts w:hint="eastAsia"/>
        </w:rPr>
        <w:t>s</w:t>
      </w:r>
      <w:r>
        <w:rPr>
          <w:rFonts w:hint="eastAsia"/>
        </w:rPr>
        <w:t xml:space="preserve"> website without prior consent of Author.</w:t>
      </w:r>
    </w:p>
    <w:p w:rsidR="00302588" w:rsidRPr="005E526B" w:rsidRDefault="00302588" w:rsidP="005E526B">
      <w:pPr>
        <w:ind w:left="360"/>
        <w:rPr>
          <w:sz w:val="22"/>
        </w:rPr>
      </w:pPr>
    </w:p>
    <w:p w:rsidR="0032082B" w:rsidRDefault="0032082B" w:rsidP="0032082B">
      <w:pPr>
        <w:pStyle w:val="a8"/>
        <w:numPr>
          <w:ilvl w:val="0"/>
          <w:numId w:val="1"/>
        </w:numPr>
        <w:ind w:leftChars="0"/>
      </w:pPr>
      <w:r>
        <w:t xml:space="preserve">If an action, claim, objection, </w:t>
      </w:r>
      <w:r w:rsidR="006B5F11">
        <w:rPr>
          <w:rFonts w:hint="eastAsia"/>
        </w:rPr>
        <w:t xml:space="preserve">or </w:t>
      </w:r>
      <w:r>
        <w:t xml:space="preserve">complaint is instituted against the </w:t>
      </w:r>
      <w:r w:rsidRPr="000C6918">
        <w:rPr>
          <w:rFonts w:hint="eastAsia"/>
          <w:b/>
        </w:rPr>
        <w:t>Committee</w:t>
      </w:r>
      <w:r>
        <w:t xml:space="preserve"> by a third party resulting from any alleged infringement of copyrights</w:t>
      </w:r>
      <w:r w:rsidR="006B5F11">
        <w:rPr>
          <w:rFonts w:hint="eastAsia"/>
        </w:rPr>
        <w:t xml:space="preserve"> </w:t>
      </w:r>
      <w:r>
        <w:t xml:space="preserve">by </w:t>
      </w:r>
      <w:r w:rsidR="00302588">
        <w:rPr>
          <w:rFonts w:hint="eastAsia"/>
        </w:rPr>
        <w:t>publi</w:t>
      </w:r>
      <w:r w:rsidR="006B5F11">
        <w:rPr>
          <w:rFonts w:hint="eastAsia"/>
        </w:rPr>
        <w:t xml:space="preserve">shing </w:t>
      </w:r>
      <w:r w:rsidR="00302588">
        <w:rPr>
          <w:rFonts w:hint="eastAsia"/>
        </w:rPr>
        <w:t>the article</w:t>
      </w:r>
      <w:r w:rsidR="002905A0">
        <w:rPr>
          <w:rFonts w:hint="eastAsia"/>
        </w:rPr>
        <w:t>,</w:t>
      </w:r>
      <w:r>
        <w:t xml:space="preserve"> the </w:t>
      </w:r>
      <w:r w:rsidRPr="000C6918">
        <w:rPr>
          <w:b/>
        </w:rPr>
        <w:t>Author</w:t>
      </w:r>
      <w:r w:rsidRPr="000C6918">
        <w:rPr>
          <w:rFonts w:hint="eastAsia"/>
          <w:b/>
        </w:rPr>
        <w:t>s</w:t>
      </w:r>
      <w:r>
        <w:t xml:space="preserve"> shall make settle such disputes</w:t>
      </w:r>
      <w:r w:rsidR="00302588">
        <w:rPr>
          <w:rFonts w:hint="eastAsia"/>
        </w:rPr>
        <w:t xml:space="preserve"> at its own responsibility</w:t>
      </w:r>
      <w:r>
        <w:t>.</w:t>
      </w:r>
    </w:p>
    <w:p w:rsidR="0032082B" w:rsidRDefault="0032082B">
      <w:pPr>
        <w:rPr>
          <w:b/>
          <w:sz w:val="22"/>
        </w:rPr>
      </w:pPr>
    </w:p>
    <w:p w:rsidR="001E0333" w:rsidRDefault="0032082B" w:rsidP="001E0333">
      <w:pPr>
        <w:pStyle w:val="a8"/>
        <w:numPr>
          <w:ilvl w:val="0"/>
          <w:numId w:val="1"/>
        </w:numPr>
        <w:ind w:leftChars="0"/>
      </w:pPr>
      <w:r w:rsidRPr="00F12E63">
        <w:t xml:space="preserve">IN NO EVENT SHALL </w:t>
      </w:r>
      <w:r>
        <w:rPr>
          <w:rFonts w:hint="eastAsia"/>
        </w:rPr>
        <w:t xml:space="preserve">THE </w:t>
      </w:r>
      <w:r w:rsidRPr="000C6918">
        <w:rPr>
          <w:rFonts w:hint="eastAsia"/>
          <w:b/>
        </w:rPr>
        <w:t>COMMITTEE</w:t>
      </w:r>
      <w:r w:rsidRPr="00F12E63">
        <w:t xml:space="preserve"> BE LIABLE TO THE</w:t>
      </w:r>
      <w:r w:rsidRPr="000C6918">
        <w:rPr>
          <w:b/>
        </w:rPr>
        <w:t xml:space="preserve"> </w:t>
      </w:r>
      <w:r w:rsidRPr="000C6918">
        <w:rPr>
          <w:rFonts w:hint="eastAsia"/>
          <w:b/>
        </w:rPr>
        <w:t>AUTHORS</w:t>
      </w:r>
      <w:r w:rsidRPr="00F12E63">
        <w:t xml:space="preserve"> FOR ANY INCIDENTAL, INDIRECT, SPECIAL, CONSEQUENTIAL OR PUNITIVE DAMAGES, REGARDLESS OF THE NATURE OF THE CLAIM, INCLUDING, WITHOUT LIMITATION, </w:t>
      </w:r>
      <w:r w:rsidR="00E0483F">
        <w:t xml:space="preserve">LOST PROFITS, COSTS OF DELAY, </w:t>
      </w:r>
      <w:r w:rsidRPr="00F12E63">
        <w:t>BUSINESS INTERRUPTION, COSTS OF LOST OR LIABILITIES TO THIRD PARTIES ARISING FROM ANY SOURCE, EVEN IF A PARTY HAS BEEN ADVISED OF THE POSSIBILITY OF SUCH DAMAGES</w:t>
      </w:r>
      <w:r>
        <w:rPr>
          <w:rFonts w:hint="eastAsia"/>
        </w:rPr>
        <w:t xml:space="preserve"> BY </w:t>
      </w:r>
      <w:r w:rsidR="00E0483F">
        <w:rPr>
          <w:rFonts w:hint="eastAsia"/>
        </w:rPr>
        <w:t>PUBLISHING THE ARTI</w:t>
      </w:r>
      <w:r w:rsidR="006B5F11">
        <w:rPr>
          <w:rFonts w:hint="eastAsia"/>
        </w:rPr>
        <w:t xml:space="preserve">CLE ON </w:t>
      </w:r>
      <w:r w:rsidRPr="001928C5">
        <w:t xml:space="preserve">THE </w:t>
      </w:r>
      <w:r w:rsidRPr="000C6918">
        <w:rPr>
          <w:b/>
        </w:rPr>
        <w:t>COMMITTEE’S</w:t>
      </w:r>
      <w:r w:rsidRPr="001928C5">
        <w:t xml:space="preserve"> WEB SITE</w:t>
      </w:r>
      <w:r>
        <w:rPr>
          <w:rFonts w:hint="eastAsia"/>
        </w:rPr>
        <w:t>.</w:t>
      </w:r>
      <w:r w:rsidRPr="00F12E63">
        <w:t xml:space="preserve">  THIS LIMITATION UPON DAMAGES AND CLAIMS IS INTENDED TO APPLY WITHOUT REGARD TO WH</w:t>
      </w:r>
      <w:r w:rsidR="00E0483F">
        <w:t xml:space="preserve">ETHER OTHER PROVISIONS OF THIS </w:t>
      </w:r>
      <w:r w:rsidR="00FA35F8">
        <w:rPr>
          <w:rFonts w:hint="eastAsia"/>
        </w:rPr>
        <w:t xml:space="preserve">FORM </w:t>
      </w:r>
      <w:r w:rsidRPr="00F12E63">
        <w:t xml:space="preserve">HAVE BEEN BREACHED OR HAVE PROVEN </w:t>
      </w:r>
      <w:r w:rsidRPr="00F12E63">
        <w:lastRenderedPageBreak/>
        <w:t>INEFFECTIVE.</w:t>
      </w:r>
    </w:p>
    <w:p w:rsidR="00E57B60" w:rsidRDefault="00E57B60" w:rsidP="00E57B60">
      <w:pPr>
        <w:pStyle w:val="a8"/>
      </w:pPr>
    </w:p>
    <w:p w:rsidR="00E57B60" w:rsidRDefault="00E57B60" w:rsidP="001E0333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This Form shall be governed by the laws of Japan.</w:t>
      </w:r>
    </w:p>
    <w:p w:rsidR="0032082B" w:rsidRPr="001E0333" w:rsidRDefault="0032082B" w:rsidP="001E0333">
      <w:pPr>
        <w:ind w:left="360"/>
        <w:rPr>
          <w:b/>
          <w:sz w:val="22"/>
        </w:rPr>
      </w:pPr>
    </w:p>
    <w:p w:rsidR="0032082B" w:rsidRDefault="0032082B">
      <w:pPr>
        <w:rPr>
          <w:b/>
          <w:sz w:val="22"/>
        </w:rPr>
      </w:pPr>
    </w:p>
    <w:p w:rsidR="0032082B" w:rsidRDefault="001E0333">
      <w:pPr>
        <w:rPr>
          <w:b/>
          <w:sz w:val="22"/>
        </w:rPr>
      </w:pPr>
      <w:r>
        <w:rPr>
          <w:rFonts w:hint="eastAsia"/>
          <w:b/>
          <w:sz w:val="22"/>
        </w:rPr>
        <w:t xml:space="preserve">If Author </w:t>
      </w:r>
      <w:r w:rsidR="00645B6A">
        <w:rPr>
          <w:rFonts w:hint="eastAsia"/>
          <w:b/>
          <w:sz w:val="22"/>
        </w:rPr>
        <w:t>understand</w:t>
      </w:r>
      <w:r w:rsidR="00F3744A">
        <w:rPr>
          <w:rFonts w:hint="eastAsia"/>
          <w:b/>
          <w:sz w:val="22"/>
        </w:rPr>
        <w:t>s</w:t>
      </w:r>
      <w:r w:rsidR="00645B6A">
        <w:rPr>
          <w:rFonts w:hint="eastAsia"/>
          <w:b/>
          <w:sz w:val="22"/>
        </w:rPr>
        <w:t xml:space="preserve"> and </w:t>
      </w:r>
      <w:r>
        <w:rPr>
          <w:rFonts w:hint="eastAsia"/>
          <w:b/>
          <w:sz w:val="22"/>
        </w:rPr>
        <w:t>agree</w:t>
      </w:r>
      <w:r w:rsidR="00F3744A">
        <w:rPr>
          <w:rFonts w:hint="eastAsia"/>
          <w:b/>
          <w:sz w:val="22"/>
        </w:rPr>
        <w:t>s</w:t>
      </w:r>
      <w:r>
        <w:rPr>
          <w:rFonts w:hint="eastAsia"/>
          <w:b/>
          <w:sz w:val="22"/>
        </w:rPr>
        <w:t xml:space="preserve"> terms and conditions above</w:t>
      </w:r>
      <w:r w:rsidR="00645B6A">
        <w:rPr>
          <w:rFonts w:hint="eastAsia"/>
          <w:b/>
          <w:sz w:val="22"/>
        </w:rPr>
        <w:t>, please fill out necessary item and sign below.</w:t>
      </w:r>
    </w:p>
    <w:p w:rsidR="00645B6A" w:rsidRDefault="00645B6A">
      <w:pPr>
        <w:rPr>
          <w:b/>
          <w:sz w:val="22"/>
        </w:rPr>
      </w:pPr>
    </w:p>
    <w:p w:rsidR="0032082B" w:rsidRDefault="0032082B" w:rsidP="0032082B"/>
    <w:p w:rsidR="00645B6A" w:rsidRDefault="00645B6A" w:rsidP="0032082B"/>
    <w:p w:rsidR="0032082B" w:rsidRPr="00FA35F8" w:rsidRDefault="0032082B" w:rsidP="0032082B">
      <w:pPr>
        <w:rPr>
          <w:b/>
          <w:sz w:val="22"/>
        </w:rPr>
      </w:pPr>
      <w:r w:rsidRPr="00FA35F8">
        <w:rPr>
          <w:rFonts w:hint="eastAsia"/>
          <w:b/>
          <w:sz w:val="22"/>
        </w:rPr>
        <w:t>Title of the Article:</w:t>
      </w:r>
      <w:r w:rsidR="00FA35F8" w:rsidRPr="00FA35F8">
        <w:rPr>
          <w:rFonts w:hint="eastAsia"/>
          <w:b/>
          <w:sz w:val="22"/>
        </w:rPr>
        <w:t xml:space="preserve"> ____________________________</w:t>
      </w:r>
    </w:p>
    <w:p w:rsidR="00FA35F8" w:rsidRDefault="00FA35F8" w:rsidP="0032082B">
      <w:r w:rsidRPr="00FA35F8">
        <w:rPr>
          <w:rFonts w:hint="eastAsia"/>
          <w:b/>
        </w:rPr>
        <w:t>Signature:</w:t>
      </w:r>
      <w:r>
        <w:rPr>
          <w:rFonts w:hint="eastAsia"/>
          <w:b/>
        </w:rPr>
        <w:t xml:space="preserve"> </w:t>
      </w:r>
      <w:r w:rsidRPr="00FA35F8">
        <w:rPr>
          <w:rFonts w:hint="eastAsia"/>
          <w:b/>
          <w:sz w:val="22"/>
        </w:rPr>
        <w:t>____________________________</w:t>
      </w:r>
    </w:p>
    <w:p w:rsidR="00FA35F8" w:rsidRPr="00FA35F8" w:rsidRDefault="00FA35F8" w:rsidP="0032082B">
      <w:pPr>
        <w:rPr>
          <w:b/>
        </w:rPr>
      </w:pPr>
      <w:r w:rsidRPr="00FA35F8">
        <w:rPr>
          <w:rFonts w:hint="eastAsia"/>
          <w:b/>
        </w:rPr>
        <w:t>Name</w:t>
      </w:r>
      <w:r>
        <w:rPr>
          <w:rFonts w:hint="eastAsia"/>
          <w:b/>
        </w:rPr>
        <w:t xml:space="preserve">: </w:t>
      </w:r>
      <w:r w:rsidRPr="00FA35F8">
        <w:rPr>
          <w:rFonts w:hint="eastAsia"/>
          <w:b/>
          <w:sz w:val="22"/>
        </w:rPr>
        <w:t>____________________________</w:t>
      </w:r>
    </w:p>
    <w:p w:rsidR="0032082B" w:rsidRDefault="0032082B" w:rsidP="0032082B">
      <w:r>
        <w:t>Date</w:t>
      </w:r>
      <w:r>
        <w:rPr>
          <w:rFonts w:hint="eastAsia"/>
        </w:rPr>
        <w:t>:</w:t>
      </w:r>
      <w:r w:rsidR="00FA35F8">
        <w:rPr>
          <w:rFonts w:hint="eastAsia"/>
        </w:rPr>
        <w:t xml:space="preserve"> </w:t>
      </w:r>
      <w:r w:rsidR="00FA35F8" w:rsidRPr="00FA35F8">
        <w:rPr>
          <w:rFonts w:hint="eastAsia"/>
          <w:b/>
          <w:sz w:val="22"/>
        </w:rPr>
        <w:t>____________________________</w:t>
      </w:r>
    </w:p>
    <w:p w:rsidR="0032082B" w:rsidRPr="0032082B" w:rsidRDefault="0032082B">
      <w:pPr>
        <w:rPr>
          <w:b/>
          <w:sz w:val="22"/>
        </w:rPr>
      </w:pPr>
    </w:p>
    <w:sectPr w:rsidR="0032082B" w:rsidRPr="00320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69" w:rsidRDefault="005C6C69" w:rsidP="003E4FBE">
      <w:r>
        <w:separator/>
      </w:r>
    </w:p>
  </w:endnote>
  <w:endnote w:type="continuationSeparator" w:id="0">
    <w:p w:rsidR="005C6C69" w:rsidRDefault="005C6C69" w:rsidP="003E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69" w:rsidRDefault="005C6C69" w:rsidP="003E4FBE">
      <w:r>
        <w:separator/>
      </w:r>
    </w:p>
  </w:footnote>
  <w:footnote w:type="continuationSeparator" w:id="0">
    <w:p w:rsidR="005C6C69" w:rsidRDefault="005C6C69" w:rsidP="003E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318"/>
    <w:multiLevelType w:val="hybridMultilevel"/>
    <w:tmpl w:val="2B1C30F6"/>
    <w:lvl w:ilvl="0" w:tplc="4432B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B8"/>
    <w:rsid w:val="00022CCB"/>
    <w:rsid w:val="00090D40"/>
    <w:rsid w:val="000A3F13"/>
    <w:rsid w:val="000C2328"/>
    <w:rsid w:val="000D19F9"/>
    <w:rsid w:val="001B72BA"/>
    <w:rsid w:val="001E0333"/>
    <w:rsid w:val="00281B09"/>
    <w:rsid w:val="002905A0"/>
    <w:rsid w:val="00302588"/>
    <w:rsid w:val="0032082B"/>
    <w:rsid w:val="003646B8"/>
    <w:rsid w:val="003B50CA"/>
    <w:rsid w:val="003D64B0"/>
    <w:rsid w:val="003E4FBE"/>
    <w:rsid w:val="00411AA1"/>
    <w:rsid w:val="00474E89"/>
    <w:rsid w:val="004B6ED9"/>
    <w:rsid w:val="004D4C7E"/>
    <w:rsid w:val="004E0F80"/>
    <w:rsid w:val="00525211"/>
    <w:rsid w:val="00565C69"/>
    <w:rsid w:val="005C0ABD"/>
    <w:rsid w:val="005C6C69"/>
    <w:rsid w:val="005E526B"/>
    <w:rsid w:val="00613F74"/>
    <w:rsid w:val="00645B6A"/>
    <w:rsid w:val="006B5458"/>
    <w:rsid w:val="006B5F11"/>
    <w:rsid w:val="006E7463"/>
    <w:rsid w:val="007001FE"/>
    <w:rsid w:val="0071634A"/>
    <w:rsid w:val="007B7B97"/>
    <w:rsid w:val="007C1748"/>
    <w:rsid w:val="007E7A1F"/>
    <w:rsid w:val="00805F3A"/>
    <w:rsid w:val="008619BC"/>
    <w:rsid w:val="008A26D5"/>
    <w:rsid w:val="008A522E"/>
    <w:rsid w:val="00927E93"/>
    <w:rsid w:val="00A56BBA"/>
    <w:rsid w:val="00A73B11"/>
    <w:rsid w:val="00AC4522"/>
    <w:rsid w:val="00AD6CB2"/>
    <w:rsid w:val="00B37188"/>
    <w:rsid w:val="00B40961"/>
    <w:rsid w:val="00B6733F"/>
    <w:rsid w:val="00BB316C"/>
    <w:rsid w:val="00C3482C"/>
    <w:rsid w:val="00C563DA"/>
    <w:rsid w:val="00CE2DB8"/>
    <w:rsid w:val="00CF79CD"/>
    <w:rsid w:val="00E0483F"/>
    <w:rsid w:val="00E57B60"/>
    <w:rsid w:val="00E66C51"/>
    <w:rsid w:val="00EC4D4A"/>
    <w:rsid w:val="00F3744A"/>
    <w:rsid w:val="00F63D7F"/>
    <w:rsid w:val="00F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827375-6749-4412-8507-9A3BC1F2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FBE"/>
  </w:style>
  <w:style w:type="paragraph" w:styleId="a5">
    <w:name w:val="footer"/>
    <w:basedOn w:val="a"/>
    <w:link w:val="a6"/>
    <w:uiPriority w:val="99"/>
    <w:unhideWhenUsed/>
    <w:rsid w:val="003E4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FBE"/>
  </w:style>
  <w:style w:type="character" w:styleId="a7">
    <w:name w:val="Hyperlink"/>
    <w:basedOn w:val="a0"/>
    <w:uiPriority w:val="99"/>
    <w:unhideWhenUsed/>
    <w:rsid w:val="000C232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2082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208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08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082B"/>
  </w:style>
  <w:style w:type="paragraph" w:styleId="ac">
    <w:name w:val="Balloon Text"/>
    <w:basedOn w:val="a"/>
    <w:link w:val="ad"/>
    <w:uiPriority w:val="99"/>
    <w:semiHidden/>
    <w:unhideWhenUsed/>
    <w:rsid w:val="00320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082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6E7463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6E7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9E07-BC07-473C-94F6-437310B6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日本電信電話株式会社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 Legal</dc:creator>
  <cp:lastModifiedBy>Masashi Toyoda</cp:lastModifiedBy>
  <cp:revision>6</cp:revision>
  <cp:lastPrinted>2015-09-15T09:07:00Z</cp:lastPrinted>
  <dcterms:created xsi:type="dcterms:W3CDTF">2015-10-30T07:51:00Z</dcterms:created>
  <dcterms:modified xsi:type="dcterms:W3CDTF">2016-02-10T06:39:00Z</dcterms:modified>
</cp:coreProperties>
</file>